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附件1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jc w:val="center"/>
        <w:textAlignment w:val="auto"/>
        <w:rPr>
          <w:rFonts w:hint="eastAsia" w:ascii="方正小标宋简体" w:hAnsi="方正小标宋简体" w:eastAsia="方正小标宋简体" w:cs="方正小标宋简体"/>
          <w:spacing w:val="0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pacing w:val="0"/>
          <w:sz w:val="36"/>
          <w:szCs w:val="36"/>
          <w:lang w:val="en-US" w:eastAsia="zh-CN"/>
        </w:rPr>
        <w:t>陕西铁路工程职业技术学院科研平台名单</w:t>
      </w:r>
    </w:p>
    <w:tbl>
      <w:tblPr>
        <w:tblStyle w:val="6"/>
        <w:tblW w:w="4998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3"/>
        <w:gridCol w:w="6735"/>
        <w:gridCol w:w="2459"/>
        <w:gridCol w:w="29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321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vertAlign w:val="baseline"/>
                <w:lang w:val="en-US" w:eastAsia="zh-CN"/>
              </w:rPr>
              <w:t>序号</w:t>
            </w:r>
          </w:p>
        </w:tc>
        <w:tc>
          <w:tcPr>
            <w:tcW w:w="2596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vertAlign w:val="baseline"/>
                <w:lang w:val="en-US" w:eastAsia="zh-CN"/>
              </w:rPr>
              <w:t>科研平台名称</w:t>
            </w:r>
          </w:p>
        </w:tc>
        <w:tc>
          <w:tcPr>
            <w:tcW w:w="948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vertAlign w:val="baseline"/>
                <w:lang w:val="en-US" w:eastAsia="zh-CN"/>
              </w:rPr>
              <w:t>科研平台级别</w:t>
            </w:r>
          </w:p>
        </w:tc>
        <w:tc>
          <w:tcPr>
            <w:tcW w:w="1133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vertAlign w:val="baseline"/>
                <w:lang w:val="en-US" w:eastAsia="zh-CN"/>
              </w:rPr>
              <w:t>所属部门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321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1</w:t>
            </w:r>
          </w:p>
        </w:tc>
        <w:tc>
          <w:tcPr>
            <w:tcW w:w="2596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渭南市高铁施工与维护工程技术研究中心</w:t>
            </w:r>
          </w:p>
        </w:tc>
        <w:tc>
          <w:tcPr>
            <w:tcW w:w="948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市厅级</w:t>
            </w:r>
          </w:p>
        </w:tc>
        <w:tc>
          <w:tcPr>
            <w:tcW w:w="1133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高铁工程学院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321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2</w:t>
            </w:r>
          </w:p>
        </w:tc>
        <w:tc>
          <w:tcPr>
            <w:tcW w:w="2596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渭南市空天地协同智慧监测工程技术研究中心</w:t>
            </w:r>
          </w:p>
        </w:tc>
        <w:tc>
          <w:tcPr>
            <w:tcW w:w="948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市厅级</w:t>
            </w:r>
          </w:p>
        </w:tc>
        <w:tc>
          <w:tcPr>
            <w:tcW w:w="1133" w:type="pct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测绘与检测学院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321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3</w:t>
            </w:r>
          </w:p>
        </w:tc>
        <w:tc>
          <w:tcPr>
            <w:tcW w:w="2596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高速铁路精密测量技术应用研究中心</w:t>
            </w:r>
          </w:p>
        </w:tc>
        <w:tc>
          <w:tcPr>
            <w:tcW w:w="948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校级</w:t>
            </w:r>
          </w:p>
        </w:tc>
        <w:tc>
          <w:tcPr>
            <w:tcW w:w="1133" w:type="pct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321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4</w:t>
            </w:r>
          </w:p>
        </w:tc>
        <w:tc>
          <w:tcPr>
            <w:tcW w:w="2596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渭南市盾构与掘进工程技术研究中心</w:t>
            </w:r>
          </w:p>
        </w:tc>
        <w:tc>
          <w:tcPr>
            <w:tcW w:w="948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市厅级</w:t>
            </w:r>
          </w:p>
        </w:tc>
        <w:tc>
          <w:tcPr>
            <w:tcW w:w="1133" w:type="pct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城轨工程学院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321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5</w:t>
            </w:r>
          </w:p>
        </w:tc>
        <w:tc>
          <w:tcPr>
            <w:tcW w:w="2596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隧道与地下空间技术应用研究中心</w:t>
            </w:r>
          </w:p>
        </w:tc>
        <w:tc>
          <w:tcPr>
            <w:tcW w:w="948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校级</w:t>
            </w:r>
          </w:p>
        </w:tc>
        <w:tc>
          <w:tcPr>
            <w:tcW w:w="1133" w:type="pct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321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6</w:t>
            </w:r>
          </w:p>
        </w:tc>
        <w:tc>
          <w:tcPr>
            <w:tcW w:w="2596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渭南市道桥施工智慧监控工程技术研究中心</w:t>
            </w:r>
          </w:p>
        </w:tc>
        <w:tc>
          <w:tcPr>
            <w:tcW w:w="948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市厅级</w:t>
            </w:r>
          </w:p>
        </w:tc>
        <w:tc>
          <w:tcPr>
            <w:tcW w:w="1133" w:type="pct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道桥与建筑学院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321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7</w:t>
            </w:r>
          </w:p>
        </w:tc>
        <w:tc>
          <w:tcPr>
            <w:tcW w:w="2596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渭南市装配化建造技术工程技术研究中心</w:t>
            </w:r>
          </w:p>
        </w:tc>
        <w:tc>
          <w:tcPr>
            <w:tcW w:w="948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市厅级</w:t>
            </w:r>
          </w:p>
        </w:tc>
        <w:tc>
          <w:tcPr>
            <w:tcW w:w="1133" w:type="pct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321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8</w:t>
            </w:r>
          </w:p>
        </w:tc>
        <w:tc>
          <w:tcPr>
            <w:tcW w:w="2596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装饰与园林设计工作室</w:t>
            </w:r>
          </w:p>
        </w:tc>
        <w:tc>
          <w:tcPr>
            <w:tcW w:w="948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校级</w:t>
            </w:r>
          </w:p>
        </w:tc>
        <w:tc>
          <w:tcPr>
            <w:tcW w:w="1133" w:type="pct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321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9</w:t>
            </w:r>
          </w:p>
        </w:tc>
        <w:tc>
          <w:tcPr>
            <w:tcW w:w="2596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造价工作室</w:t>
            </w:r>
          </w:p>
        </w:tc>
        <w:tc>
          <w:tcPr>
            <w:tcW w:w="948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校级</w:t>
            </w:r>
          </w:p>
        </w:tc>
        <w:tc>
          <w:tcPr>
            <w:tcW w:w="1133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工程物流与管理学院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321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10</w:t>
            </w:r>
          </w:p>
        </w:tc>
        <w:tc>
          <w:tcPr>
            <w:tcW w:w="2596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轨道交通智能运维技术应用研究中心</w:t>
            </w:r>
          </w:p>
        </w:tc>
        <w:tc>
          <w:tcPr>
            <w:tcW w:w="948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校级</w:t>
            </w:r>
          </w:p>
        </w:tc>
        <w:tc>
          <w:tcPr>
            <w:tcW w:w="1133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铁道运输学院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321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11</w:t>
            </w:r>
          </w:p>
        </w:tc>
        <w:tc>
          <w:tcPr>
            <w:tcW w:w="2596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渭南市轨道交通供电工程技术研究中心</w:t>
            </w:r>
          </w:p>
        </w:tc>
        <w:tc>
          <w:tcPr>
            <w:tcW w:w="948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市厅级</w:t>
            </w:r>
          </w:p>
        </w:tc>
        <w:tc>
          <w:tcPr>
            <w:tcW w:w="1133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铁道动力学院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321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12</w:t>
            </w:r>
          </w:p>
        </w:tc>
        <w:tc>
          <w:tcPr>
            <w:tcW w:w="2596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渭南市特种装备材料工程技术研究中心</w:t>
            </w:r>
          </w:p>
        </w:tc>
        <w:tc>
          <w:tcPr>
            <w:tcW w:w="948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市厅级</w:t>
            </w:r>
          </w:p>
        </w:tc>
        <w:tc>
          <w:tcPr>
            <w:tcW w:w="1133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铁道装备制造学院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321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13</w:t>
            </w:r>
          </w:p>
        </w:tc>
        <w:tc>
          <w:tcPr>
            <w:tcW w:w="2596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BIM技术应用研究中心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（渭南市智慧建造工程技术研究中心）</w:t>
            </w:r>
          </w:p>
        </w:tc>
        <w:tc>
          <w:tcPr>
            <w:tcW w:w="948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（独立机构）</w:t>
            </w:r>
          </w:p>
        </w:tc>
        <w:tc>
          <w:tcPr>
            <w:tcW w:w="1133" w:type="pct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vertAlign w:val="baseline"/>
                <w:lang w:val="en-US" w:eastAsia="zh-CN" w:bidi="ar-SA"/>
              </w:rPr>
              <w:t>科技处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321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14</w:t>
            </w:r>
          </w:p>
        </w:tc>
        <w:tc>
          <w:tcPr>
            <w:tcW w:w="2596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陕西省高性能混凝土工程实验室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（城市轨道交通新材料陕西省高校工程研究中心）</w:t>
            </w:r>
          </w:p>
        </w:tc>
        <w:tc>
          <w:tcPr>
            <w:tcW w:w="948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（独立机构）</w:t>
            </w:r>
          </w:p>
        </w:tc>
        <w:tc>
          <w:tcPr>
            <w:tcW w:w="1133" w:type="pct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</w:tr>
    </w:tbl>
    <w:p/>
    <w:sectPr>
      <w:footerReference r:id="rId3" w:type="default"/>
      <w:pgSz w:w="16838" w:h="11906" w:orient="landscape"/>
      <w:pgMar w:top="1587" w:right="2098" w:bottom="1474" w:left="198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A0Mzc3NTA2ZTFlNDNiOTU2MGNhMWJkYmUwMmZhMWYifQ=="/>
  </w:docVars>
  <w:rsids>
    <w:rsidRoot w:val="30BA6EC7"/>
    <w:rsid w:val="0B6147AC"/>
    <w:rsid w:val="0D423B38"/>
    <w:rsid w:val="0DC6716D"/>
    <w:rsid w:val="11070E66"/>
    <w:rsid w:val="133E0E6F"/>
    <w:rsid w:val="17A84B11"/>
    <w:rsid w:val="1B0E67CD"/>
    <w:rsid w:val="20651585"/>
    <w:rsid w:val="21FE53C6"/>
    <w:rsid w:val="23A81370"/>
    <w:rsid w:val="24B57F51"/>
    <w:rsid w:val="270559C3"/>
    <w:rsid w:val="2FD14577"/>
    <w:rsid w:val="30BA6EC7"/>
    <w:rsid w:val="32E6773B"/>
    <w:rsid w:val="391E71C1"/>
    <w:rsid w:val="3BB7198D"/>
    <w:rsid w:val="40AB1069"/>
    <w:rsid w:val="440B1E0A"/>
    <w:rsid w:val="446D7285"/>
    <w:rsid w:val="44C32841"/>
    <w:rsid w:val="460F53CE"/>
    <w:rsid w:val="487D096B"/>
    <w:rsid w:val="49C333E5"/>
    <w:rsid w:val="4B9820BB"/>
    <w:rsid w:val="52CC02BF"/>
    <w:rsid w:val="61CB6D3A"/>
    <w:rsid w:val="67816B8F"/>
    <w:rsid w:val="68B946CD"/>
    <w:rsid w:val="693A70F1"/>
    <w:rsid w:val="6B8E19B6"/>
    <w:rsid w:val="6DDD0F3E"/>
    <w:rsid w:val="7035021F"/>
    <w:rsid w:val="7E716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3"/>
    <w:basedOn w:val="1"/>
    <w:next w:val="1"/>
    <w:autoRedefine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7">
    <w:name w:val="Default Paragraph Font"/>
    <w:autoRedefine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table" w:styleId="6">
    <w:name w:val="Table Grid"/>
    <w:basedOn w:val="5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Strong"/>
    <w:basedOn w:val="7"/>
    <w:autoRedefine/>
    <w:qFormat/>
    <w:uiPriority w:val="0"/>
    <w:rPr>
      <w:b/>
    </w:rPr>
  </w:style>
  <w:style w:type="character" w:styleId="9">
    <w:name w:val="Hyperlink"/>
    <w:basedOn w:val="7"/>
    <w:autoRedefine/>
    <w:qFormat/>
    <w:uiPriority w:val="0"/>
    <w:rPr>
      <w:color w:val="0000FF"/>
      <w:u w:val="single"/>
    </w:rPr>
  </w:style>
  <w:style w:type="character" w:customStyle="1" w:styleId="10">
    <w:name w:val="font01"/>
    <w:basedOn w:val="7"/>
    <w:qFormat/>
    <w:uiPriority w:val="0"/>
    <w:rPr>
      <w:rFonts w:hint="eastAsia" w:ascii="宋体" w:hAnsi="宋体" w:eastAsia="宋体" w:cs="宋体"/>
      <w:color w:val="111111"/>
      <w:sz w:val="22"/>
      <w:szCs w:val="22"/>
      <w:u w:val="none"/>
    </w:rPr>
  </w:style>
  <w:style w:type="character" w:customStyle="1" w:styleId="11">
    <w:name w:val="font41"/>
    <w:basedOn w:val="7"/>
    <w:autoRedefine/>
    <w:qFormat/>
    <w:uiPriority w:val="0"/>
    <w:rPr>
      <w:rFonts w:ascii="Arial" w:hAnsi="Arial" w:cs="Arial"/>
      <w:color w:val="000000"/>
      <w:sz w:val="22"/>
      <w:szCs w:val="22"/>
      <w:u w:val="none"/>
    </w:rPr>
  </w:style>
  <w:style w:type="character" w:customStyle="1" w:styleId="12">
    <w:name w:val="font51"/>
    <w:basedOn w:val="7"/>
    <w:autoRedefine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2023-02-27T09:43:00Z</dcterms:created>
  <dc:creator>水晶鱼</dc:creator>
  <cp:lastModifiedBy>田庆</cp:lastModifiedBy>
  <dcterms:modified xsi:type="dcterms:W3CDTF">2024-03-20T09:09:58Z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060A12A162574A47909A749202832535</vt:lpwstr>
  </property>
</Properties>
</file>